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99CB" w14:textId="2D3E2E8E" w:rsidR="007B2D3B" w:rsidRDefault="00234FAF"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東谷山白鳥古墳</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尾張戸神社古墳</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中社</w:t>
      </w:r>
      <w:r w:rsidR="007B2D3B" w:rsidRPr="007B2D3B">
        <w:rPr>
          <w:rFonts w:ascii="ＭＳ Ｐゴシック" w:eastAsia="ＭＳ Ｐゴシック" w:hAnsi="ＭＳ Ｐゴシック" w:hint="eastAsia"/>
        </w:rPr>
        <w:t>古墳</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南社</w:t>
      </w:r>
      <w:r w:rsidR="007B2D3B" w:rsidRPr="007B2D3B">
        <w:rPr>
          <w:rFonts w:ascii="ＭＳ Ｐゴシック" w:eastAsia="ＭＳ Ｐゴシック" w:hAnsi="ＭＳ Ｐゴシック" w:hint="eastAsia"/>
        </w:rPr>
        <w:t>古墳</w:t>
      </w:r>
      <w:r w:rsidR="007B2D3B">
        <w:rPr>
          <w:rFonts w:ascii="ＭＳ Ｐゴシック" w:eastAsia="ＭＳ Ｐゴシック" w:hAnsi="ＭＳ Ｐゴシック" w:hint="eastAsia"/>
        </w:rPr>
        <w:t>→</w:t>
      </w:r>
      <w:r>
        <w:rPr>
          <w:rFonts w:ascii="ＭＳ Ｐゴシック" w:eastAsia="ＭＳ Ｐゴシック" w:hAnsi="ＭＳ Ｐゴシック" w:hint="eastAsia"/>
        </w:rPr>
        <w:t>東谷山２７号</w:t>
      </w:r>
      <w:r w:rsidR="007B2D3B" w:rsidRPr="007B2D3B">
        <w:rPr>
          <w:rFonts w:ascii="ＭＳ Ｐゴシック" w:eastAsia="ＭＳ Ｐゴシック" w:hAnsi="ＭＳ Ｐゴシック" w:hint="eastAsia"/>
        </w:rPr>
        <w:t>墳</w:t>
      </w:r>
      <w:r w:rsidR="007B2D3B">
        <w:rPr>
          <w:rFonts w:ascii="ＭＳ Ｐゴシック" w:eastAsia="ＭＳ Ｐゴシック" w:hAnsi="ＭＳ Ｐゴシック" w:hint="eastAsia"/>
        </w:rPr>
        <w:t>→</w:t>
      </w:r>
      <w:r w:rsidR="007B2D3B" w:rsidRPr="007B2D3B">
        <w:rPr>
          <w:rFonts w:ascii="ＭＳ Ｐゴシック" w:eastAsia="ＭＳ Ｐゴシック" w:hAnsi="ＭＳ Ｐゴシック" w:hint="eastAsia"/>
        </w:rPr>
        <w:t>東谷山</w:t>
      </w:r>
      <w:r>
        <w:rPr>
          <w:rFonts w:ascii="ＭＳ Ｐゴシック" w:eastAsia="ＭＳ Ｐゴシック" w:hAnsi="ＭＳ Ｐゴシック" w:hint="eastAsia"/>
        </w:rPr>
        <w:t>フルーツパーク</w:t>
      </w:r>
    </w:p>
    <w:p w14:paraId="5D44441D" w14:textId="77777777" w:rsidR="007B2D3B" w:rsidRDefault="007B2D3B" w:rsidP="007B2D3B">
      <w:pPr>
        <w:ind w:rightChars="120" w:right="252" w:firstLineChars="67" w:firstLine="141"/>
        <w:rPr>
          <w:rFonts w:ascii="ＭＳ Ｐゴシック" w:eastAsia="ＭＳ Ｐゴシック" w:hAnsi="ＭＳ Ｐゴシック"/>
        </w:rPr>
      </w:pPr>
    </w:p>
    <w:p w14:paraId="5C25B357" w14:textId="28DA0DD0" w:rsidR="00234FAF" w:rsidRDefault="00234FAF"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尾張戸神社古墳は、東谷山の頂上にあるため登らなければなりません。その登山ルートは４つあります。</w:t>
      </w:r>
    </w:p>
    <w:p w14:paraId="44EA43FC" w14:textId="5C5140D0" w:rsidR="00234FAF" w:rsidRDefault="00234FAF" w:rsidP="00234FAF">
      <w:pPr>
        <w:pStyle w:val="a7"/>
        <w:ind w:leftChars="0" w:left="0" w:rightChars="120" w:right="252" w:firstLineChars="66" w:firstLine="139"/>
        <w:rPr>
          <w:rFonts w:ascii="ＭＳ Ｐゴシック" w:eastAsia="ＭＳ Ｐゴシック" w:hAnsi="ＭＳ Ｐゴシック"/>
        </w:rPr>
      </w:pPr>
      <w:r>
        <w:rPr>
          <w:rFonts w:ascii="ＭＳ Ｐゴシック" w:eastAsia="ＭＳ Ｐゴシック" w:hAnsi="ＭＳ Ｐゴシック" w:hint="eastAsia"/>
        </w:rPr>
        <w:t>東参道ルート、南参道ルート、東谷山フルーツパーク散策路そして車道です。今回はこのうちの車道を</w:t>
      </w:r>
      <w:r w:rsidR="00844057">
        <w:rPr>
          <w:rFonts w:ascii="ＭＳ Ｐゴシック" w:eastAsia="ＭＳ Ｐゴシック" w:hAnsi="ＭＳ Ｐゴシック" w:hint="eastAsia"/>
        </w:rPr>
        <w:t>上</w:t>
      </w:r>
      <w:r>
        <w:rPr>
          <w:rFonts w:ascii="ＭＳ Ｐゴシック" w:eastAsia="ＭＳ Ｐゴシック" w:hAnsi="ＭＳ Ｐゴシック" w:hint="eastAsia"/>
        </w:rPr>
        <w:t>ります。距離は長いのですが、階段がないことおよび緩やかな上り</w:t>
      </w:r>
      <w:r w:rsidR="00932C73">
        <w:rPr>
          <w:rFonts w:ascii="ＭＳ Ｐゴシック" w:eastAsia="ＭＳ Ｐゴシック" w:hAnsi="ＭＳ Ｐゴシック" w:hint="eastAsia"/>
        </w:rPr>
        <w:t>であることから、このルートを採りました。復路は</w:t>
      </w:r>
      <w:r w:rsidR="00FF124E">
        <w:rPr>
          <w:rFonts w:ascii="ＭＳ Ｐゴシック" w:eastAsia="ＭＳ Ｐゴシック" w:hAnsi="ＭＳ Ｐゴシック" w:hint="eastAsia"/>
        </w:rPr>
        <w:t>中社古墳などの古墳を</w:t>
      </w:r>
      <w:r w:rsidR="00D8692D">
        <w:rPr>
          <w:rFonts w:ascii="ＭＳ Ｐゴシック" w:eastAsia="ＭＳ Ｐゴシック" w:hAnsi="ＭＳ Ｐゴシック" w:hint="eastAsia"/>
        </w:rPr>
        <w:t>見学</w:t>
      </w:r>
      <w:r w:rsidR="00FF124E">
        <w:rPr>
          <w:rFonts w:ascii="ＭＳ Ｐゴシック" w:eastAsia="ＭＳ Ｐゴシック" w:hAnsi="ＭＳ Ｐゴシック" w:hint="eastAsia"/>
        </w:rPr>
        <w:t>するため、</w:t>
      </w:r>
      <w:r w:rsidR="00932C73" w:rsidRPr="00932C73">
        <w:rPr>
          <w:rFonts w:ascii="ＭＳ Ｐゴシック" w:eastAsia="ＭＳ Ｐゴシック" w:hAnsi="ＭＳ Ｐゴシック" w:hint="eastAsia"/>
        </w:rPr>
        <w:t>東谷山フルーツパーク散策路</w:t>
      </w:r>
      <w:r w:rsidR="00932C73">
        <w:rPr>
          <w:rFonts w:ascii="ＭＳ Ｐゴシック" w:eastAsia="ＭＳ Ｐゴシック" w:hAnsi="ＭＳ Ｐゴシック" w:hint="eastAsia"/>
        </w:rPr>
        <w:t>を下ります。</w:t>
      </w:r>
    </w:p>
    <w:p w14:paraId="2A3B8D40" w14:textId="27B972FB" w:rsidR="00E6433B" w:rsidRDefault="00D8692D" w:rsidP="00234FAF">
      <w:pPr>
        <w:pStyle w:val="a7"/>
        <w:ind w:leftChars="0" w:left="0" w:rightChars="120" w:right="252" w:firstLineChars="66" w:firstLine="139"/>
        <w:rPr>
          <w:rFonts w:ascii="ＭＳ Ｐゴシック" w:eastAsia="ＭＳ Ｐゴシック" w:hAnsi="ＭＳ Ｐゴシック"/>
        </w:rPr>
      </w:pPr>
      <w:r>
        <w:rPr>
          <w:rFonts w:ascii="ＭＳ Ｐゴシック" w:eastAsia="ＭＳ Ｐゴシック" w:hAnsi="ＭＳ Ｐゴシック" w:hint="eastAsia"/>
        </w:rPr>
        <w:t>車道の</w:t>
      </w:r>
      <w:r w:rsidR="00844057">
        <w:rPr>
          <w:rFonts w:ascii="ＭＳ Ｐゴシック" w:eastAsia="ＭＳ Ｐゴシック" w:hAnsi="ＭＳ Ｐゴシック" w:hint="eastAsia"/>
        </w:rPr>
        <w:t>上</w:t>
      </w:r>
      <w:r>
        <w:rPr>
          <w:rFonts w:ascii="ＭＳ Ｐゴシック" w:eastAsia="ＭＳ Ｐゴシック" w:hAnsi="ＭＳ Ｐゴシック" w:hint="eastAsia"/>
        </w:rPr>
        <w:t>り口は、ゆとりーとライン東谷橋</w:t>
      </w:r>
      <w:r w:rsidR="00844057">
        <w:rPr>
          <w:rFonts w:ascii="ＭＳ Ｐゴシック" w:eastAsia="ＭＳ Ｐゴシック" w:hAnsi="ＭＳ Ｐゴシック" w:hint="eastAsia"/>
        </w:rPr>
        <w:t>バス停</w:t>
      </w:r>
      <w:r>
        <w:rPr>
          <w:rFonts w:ascii="ＭＳ Ｐゴシック" w:eastAsia="ＭＳ Ｐゴシック" w:hAnsi="ＭＳ Ｐゴシック" w:hint="eastAsia"/>
        </w:rPr>
        <w:t>から国道155号を東へ進み、東谷山白鳥古墳を通り過ぎてすぐ</w:t>
      </w:r>
      <w:r w:rsidR="006E1D77">
        <w:rPr>
          <w:rFonts w:ascii="ＭＳ Ｐゴシック" w:eastAsia="ＭＳ Ｐゴシック" w:hAnsi="ＭＳ Ｐゴシック" w:hint="eastAsia"/>
        </w:rPr>
        <w:t>の</w:t>
      </w:r>
      <w:r>
        <w:rPr>
          <w:rFonts w:ascii="ＭＳ Ｐゴシック" w:eastAsia="ＭＳ Ｐゴシック" w:hAnsi="ＭＳ Ｐゴシック" w:hint="eastAsia"/>
        </w:rPr>
        <w:t>右手に入るコンクリート道です。</w:t>
      </w:r>
      <w:r w:rsidR="00406195">
        <w:rPr>
          <w:rFonts w:ascii="ＭＳ Ｐゴシック" w:eastAsia="ＭＳ Ｐゴシック" w:hAnsi="ＭＳ Ｐゴシック" w:hint="eastAsia"/>
        </w:rPr>
        <w:t>両側は住宅が立ち並び、静かな佇まいです。緩やかな上りとは言え、息遣いが粗くなってきました。</w:t>
      </w:r>
      <w:r>
        <w:rPr>
          <w:rFonts w:ascii="ＭＳ Ｐゴシック" w:eastAsia="ＭＳ Ｐゴシック" w:hAnsi="ＭＳ Ｐゴシック" w:hint="eastAsia"/>
        </w:rPr>
        <w:t>上り始めて15分も経過する頃に、コンクリート道は途切れて未舗装の山道に入ります。ここまでの緩やかな上り道</w:t>
      </w:r>
      <w:r w:rsidR="00963E67">
        <w:rPr>
          <w:rFonts w:ascii="ＭＳ Ｐゴシック" w:eastAsia="ＭＳ Ｐゴシック" w:hAnsi="ＭＳ Ｐゴシック" w:hint="eastAsia"/>
        </w:rPr>
        <w:t>とは異なり、平坦な山道ですが、長い</w:t>
      </w:r>
      <w:r>
        <w:rPr>
          <w:rFonts w:ascii="ＭＳ Ｐゴシック" w:eastAsia="ＭＳ Ｐゴシック" w:hAnsi="ＭＳ Ｐゴシック" w:hint="eastAsia"/>
        </w:rPr>
        <w:t>道を進みます。</w:t>
      </w:r>
      <w:r w:rsidR="00963E67">
        <w:rPr>
          <w:rFonts w:ascii="ＭＳ Ｐゴシック" w:eastAsia="ＭＳ Ｐゴシック" w:hAnsi="ＭＳ Ｐゴシック" w:hint="eastAsia"/>
        </w:rPr>
        <w:t>この</w:t>
      </w:r>
      <w:r w:rsidR="0092637C">
        <w:rPr>
          <w:rFonts w:ascii="ＭＳ Ｐゴシック" w:eastAsia="ＭＳ Ｐゴシック" w:hAnsi="ＭＳ Ｐゴシック" w:hint="eastAsia"/>
        </w:rPr>
        <w:t>つづら折りの山道を歩くと</w:t>
      </w:r>
      <w:r w:rsidR="00E6433B">
        <w:rPr>
          <w:rFonts w:ascii="ＭＳ Ｐゴシック" w:eastAsia="ＭＳ Ｐゴシック" w:hAnsi="ＭＳ Ｐゴシック" w:hint="eastAsia"/>
        </w:rPr>
        <w:t>、｢東谷山と志段味古墳群｣の説明</w:t>
      </w:r>
      <w:r w:rsidR="00406195">
        <w:rPr>
          <w:rFonts w:ascii="ＭＳ Ｐゴシック" w:eastAsia="ＭＳ Ｐゴシック" w:hAnsi="ＭＳ Ｐゴシック" w:hint="eastAsia"/>
        </w:rPr>
        <w:t>板</w:t>
      </w:r>
      <w:r w:rsidR="00E6433B">
        <w:rPr>
          <w:rFonts w:ascii="ＭＳ Ｐゴシック" w:eastAsia="ＭＳ Ｐゴシック" w:hAnsi="ＭＳ Ｐゴシック" w:hint="eastAsia"/>
        </w:rPr>
        <w:t>前に出ます。</w:t>
      </w:r>
      <w:r w:rsidR="00E24BB9">
        <w:rPr>
          <w:rFonts w:ascii="ＭＳ Ｐゴシック" w:eastAsia="ＭＳ Ｐゴシック" w:hAnsi="ＭＳ Ｐゴシック" w:hint="eastAsia"/>
        </w:rPr>
        <w:t>この</w:t>
      </w:r>
      <w:r w:rsidR="00982AE2">
        <w:rPr>
          <w:rFonts w:ascii="ＭＳ Ｐゴシック" w:eastAsia="ＭＳ Ｐゴシック" w:hAnsi="ＭＳ Ｐゴシック" w:hint="eastAsia"/>
        </w:rPr>
        <w:t>説明</w:t>
      </w:r>
      <w:r w:rsidR="00406195">
        <w:rPr>
          <w:rFonts w:ascii="ＭＳ Ｐゴシック" w:eastAsia="ＭＳ Ｐゴシック" w:hAnsi="ＭＳ Ｐゴシック" w:hint="eastAsia"/>
        </w:rPr>
        <w:t>板</w:t>
      </w:r>
      <w:r w:rsidR="00982AE2">
        <w:rPr>
          <w:rFonts w:ascii="ＭＳ Ｐゴシック" w:eastAsia="ＭＳ Ｐゴシック" w:hAnsi="ＭＳ Ｐゴシック" w:hint="eastAsia"/>
        </w:rPr>
        <w:t>から｢</w:t>
      </w:r>
      <w:r w:rsidR="00982AE2" w:rsidRPr="00982AE2">
        <w:rPr>
          <w:rFonts w:ascii="ＭＳ Ｐゴシック" w:eastAsia="ＭＳ Ｐゴシック" w:hAnsi="ＭＳ Ｐゴシック" w:hint="eastAsia"/>
          <w:b/>
          <w:bCs/>
        </w:rPr>
        <w:t>尾張戸神社古墳</w:t>
      </w:r>
      <w:r w:rsidR="00982AE2">
        <w:rPr>
          <w:rFonts w:ascii="ＭＳ Ｐゴシック" w:eastAsia="ＭＳ Ｐゴシック" w:hAnsi="ＭＳ Ｐゴシック" w:hint="eastAsia"/>
        </w:rPr>
        <w:t>｣までは</w:t>
      </w:r>
      <w:r w:rsidR="00844057">
        <w:rPr>
          <w:rFonts w:ascii="ＭＳ Ｐゴシック" w:eastAsia="ＭＳ Ｐゴシック" w:hAnsi="ＭＳ Ｐゴシック" w:hint="eastAsia"/>
        </w:rPr>
        <w:t>きわめて近い距離です。</w:t>
      </w:r>
      <w:r w:rsidR="006E1D77">
        <w:rPr>
          <w:rFonts w:ascii="ＭＳ Ｐゴシック" w:eastAsia="ＭＳ Ｐゴシック" w:hAnsi="ＭＳ Ｐゴシック" w:hint="eastAsia"/>
        </w:rPr>
        <w:t>そして</w:t>
      </w:r>
      <w:r w:rsidR="00871AB0">
        <w:rPr>
          <w:rFonts w:ascii="ＭＳ Ｐゴシック" w:eastAsia="ＭＳ Ｐゴシック" w:hAnsi="ＭＳ Ｐゴシック" w:hint="eastAsia"/>
        </w:rPr>
        <w:t>まもなく</w:t>
      </w:r>
      <w:r w:rsidR="00E24BB9">
        <w:rPr>
          <w:rFonts w:ascii="ＭＳ Ｐゴシック" w:eastAsia="ＭＳ Ｐゴシック" w:hAnsi="ＭＳ Ｐゴシック" w:hint="eastAsia"/>
        </w:rPr>
        <w:t>前方に、</w:t>
      </w:r>
      <w:r w:rsidR="00871AB0">
        <w:rPr>
          <w:rFonts w:ascii="ＭＳ Ｐゴシック" w:eastAsia="ＭＳ Ｐゴシック" w:hAnsi="ＭＳ Ｐゴシック" w:hint="eastAsia"/>
        </w:rPr>
        <w:t>木立に覆われた</w:t>
      </w:r>
      <w:r w:rsidR="00844057">
        <w:rPr>
          <w:rFonts w:ascii="ＭＳ Ｐゴシック" w:eastAsia="ＭＳ Ｐゴシック" w:hAnsi="ＭＳ Ｐゴシック" w:hint="eastAsia"/>
        </w:rPr>
        <w:t>尾張戸神社の本殿が</w:t>
      </w:r>
      <w:r w:rsidR="00871AB0">
        <w:rPr>
          <w:rFonts w:ascii="ＭＳ Ｐゴシック" w:eastAsia="ＭＳ Ｐゴシック" w:hAnsi="ＭＳ Ｐゴシック" w:hint="eastAsia"/>
        </w:rPr>
        <w:t>見えてき</w:t>
      </w:r>
      <w:r w:rsidR="00876DF2">
        <w:rPr>
          <w:rFonts w:ascii="ＭＳ Ｐゴシック" w:eastAsia="ＭＳ Ｐゴシック" w:hAnsi="ＭＳ Ｐゴシック" w:hint="eastAsia"/>
        </w:rPr>
        <w:t>ます。</w:t>
      </w:r>
      <w:r w:rsidR="00406195">
        <w:rPr>
          <w:rFonts w:ascii="ＭＳ Ｐゴシック" w:eastAsia="ＭＳ Ｐゴシック" w:hAnsi="ＭＳ Ｐゴシック" w:hint="eastAsia"/>
        </w:rPr>
        <w:t>正面に立ち、</w:t>
      </w:r>
      <w:r w:rsidR="004C5E1C">
        <w:rPr>
          <w:rFonts w:ascii="ＭＳ Ｐゴシック" w:eastAsia="ＭＳ Ｐゴシック" w:hAnsi="ＭＳ Ｐゴシック" w:hint="eastAsia"/>
        </w:rPr>
        <w:t>まずは拝殿で参拝をします。見上げると、神額が焼き物であり、昭和１７年１０月と日付が焼かれています。墳丘の上に名古屋市と瀬戸市の市境が通っており、瀬戸で焼かれたものかと想像しました。</w:t>
      </w:r>
      <w:r w:rsidR="0034401B">
        <w:rPr>
          <w:rFonts w:ascii="ＭＳ Ｐゴシック" w:eastAsia="ＭＳ Ｐゴシック" w:hAnsi="ＭＳ Ｐゴシック" w:hint="eastAsia"/>
        </w:rPr>
        <w:t>祭神は、尾張氏の先祖神である天火明命・</w:t>
      </w:r>
      <w:r w:rsidR="0034401B" w:rsidRPr="0034401B">
        <w:rPr>
          <w:rFonts w:ascii="ＭＳ Ｐゴシック" w:eastAsia="ＭＳ Ｐゴシック" w:hAnsi="ＭＳ Ｐゴシック" w:hint="eastAsia"/>
        </w:rPr>
        <w:t>天香語山命</w:t>
      </w:r>
      <w:r w:rsidR="0034401B">
        <w:rPr>
          <w:rFonts w:ascii="ＭＳ Ｐゴシック" w:eastAsia="ＭＳ Ｐゴシック" w:hAnsi="ＭＳ Ｐゴシック" w:hint="eastAsia"/>
        </w:rPr>
        <w:t>・</w:t>
      </w:r>
      <w:r w:rsidR="0034401B" w:rsidRPr="0034401B">
        <w:rPr>
          <w:rFonts w:ascii="ＭＳ Ｐゴシック" w:eastAsia="ＭＳ Ｐゴシック" w:hAnsi="ＭＳ Ｐゴシック" w:hint="eastAsia"/>
        </w:rPr>
        <w:t>建稲種命</w:t>
      </w:r>
      <w:r w:rsidR="0034401B">
        <w:rPr>
          <w:rFonts w:ascii="ＭＳ Ｐゴシック" w:eastAsia="ＭＳ Ｐゴシック" w:hAnsi="ＭＳ Ｐゴシック" w:hint="eastAsia"/>
        </w:rPr>
        <w:t>です</w:t>
      </w:r>
    </w:p>
    <w:p w14:paraId="586C4CFE" w14:textId="5D3E61E2" w:rsidR="00E24BB9" w:rsidRDefault="00E24BB9" w:rsidP="00234FAF">
      <w:pPr>
        <w:pStyle w:val="a7"/>
        <w:ind w:leftChars="0" w:left="0" w:rightChars="120" w:right="252" w:firstLineChars="66" w:firstLine="139"/>
        <w:rPr>
          <w:rFonts w:ascii="ＭＳ Ｐゴシック" w:eastAsia="ＭＳ Ｐゴシック" w:hAnsi="ＭＳ Ｐゴシック"/>
        </w:rPr>
      </w:pPr>
      <w:r>
        <w:rPr>
          <w:rFonts w:ascii="ＭＳ Ｐゴシック" w:eastAsia="ＭＳ Ｐゴシック" w:hAnsi="ＭＳ Ｐゴシック" w:hint="eastAsia"/>
        </w:rPr>
        <w:t>古墳は径27m余りの円墳ですが、</w:t>
      </w:r>
      <w:r w:rsidR="00871AB0">
        <w:rPr>
          <w:rFonts w:ascii="ＭＳ Ｐゴシック" w:eastAsia="ＭＳ Ｐゴシック" w:hAnsi="ＭＳ Ｐゴシック" w:hint="eastAsia"/>
        </w:rPr>
        <w:t>神社の横及び裏手に廻ると、円墳が確認できます。</w:t>
      </w:r>
      <w:r w:rsidR="00823B0D" w:rsidRPr="00823B0D">
        <w:rPr>
          <w:rFonts w:ascii="ＭＳ Ｐゴシック" w:eastAsia="ＭＳ Ｐゴシック" w:hAnsi="ＭＳ Ｐゴシック" w:hint="eastAsia"/>
        </w:rPr>
        <w:t>古墳から、埴輪</w:t>
      </w:r>
      <w:r w:rsidR="00823B0D">
        <w:rPr>
          <w:rFonts w:ascii="ＭＳ Ｐゴシック" w:eastAsia="ＭＳ Ｐゴシック" w:hAnsi="ＭＳ Ｐゴシック" w:hint="eastAsia"/>
        </w:rPr>
        <w:t>は出土しませんでした。</w:t>
      </w:r>
      <w:r w:rsidR="005C2FF0">
        <w:rPr>
          <w:rFonts w:ascii="ＭＳ Ｐゴシック" w:eastAsia="ＭＳ Ｐゴシック" w:hAnsi="ＭＳ Ｐゴシック" w:hint="eastAsia"/>
        </w:rPr>
        <w:t>神社の左手には展望台があり、遠くに養老山地が見え、心地よい風が疲れを忘れさせてくれます。</w:t>
      </w:r>
      <w:r w:rsidR="00B24114">
        <w:rPr>
          <w:rFonts w:ascii="ＭＳ Ｐゴシック" w:eastAsia="ＭＳ Ｐゴシック" w:hAnsi="ＭＳ Ｐゴシック" w:hint="eastAsia"/>
        </w:rPr>
        <w:t>この古墳は白鳥塚古墳との結びつきが強く、被葬者は白鳥塚古墳被葬者を支えた有力者と推定されています。</w:t>
      </w:r>
    </w:p>
    <w:p w14:paraId="036AA54C" w14:textId="29882F0D" w:rsidR="00B24114" w:rsidRDefault="00B24114" w:rsidP="00234FAF">
      <w:pPr>
        <w:pStyle w:val="a7"/>
        <w:ind w:leftChars="0" w:left="0" w:rightChars="120" w:right="252" w:firstLineChars="66" w:firstLine="139"/>
        <w:rPr>
          <w:rFonts w:ascii="ＭＳ Ｐゴシック" w:eastAsia="ＭＳ Ｐゴシック" w:hAnsi="ＭＳ Ｐゴシック"/>
        </w:rPr>
      </w:pPr>
      <w:r>
        <w:rPr>
          <w:rFonts w:ascii="ＭＳ Ｐゴシック" w:eastAsia="ＭＳ Ｐゴシック" w:hAnsi="ＭＳ Ｐゴシック" w:hint="eastAsia"/>
        </w:rPr>
        <w:t>続いて、｢</w:t>
      </w:r>
      <w:r w:rsidRPr="00B24114">
        <w:rPr>
          <w:rFonts w:ascii="ＭＳ Ｐゴシック" w:eastAsia="ＭＳ Ｐゴシック" w:hAnsi="ＭＳ Ｐゴシック" w:hint="eastAsia"/>
          <w:b/>
          <w:bCs/>
        </w:rPr>
        <w:t>中社古墳</w:t>
      </w:r>
      <w:r>
        <w:rPr>
          <w:rFonts w:ascii="ＭＳ Ｐゴシック" w:eastAsia="ＭＳ Ｐゴシック" w:hAnsi="ＭＳ Ｐゴシック" w:hint="eastAsia"/>
        </w:rPr>
        <w:t>｣です。</w:t>
      </w:r>
      <w:r w:rsidR="0034401B">
        <w:rPr>
          <w:rFonts w:ascii="ＭＳ Ｐゴシック" w:eastAsia="ＭＳ Ｐゴシック" w:hAnsi="ＭＳ Ｐゴシック" w:hint="eastAsia"/>
        </w:rPr>
        <w:t>この古墳は、墳長63m余の前方後円墳です。</w:t>
      </w:r>
      <w:r w:rsidR="008A6AAC">
        <w:rPr>
          <w:rFonts w:ascii="ＭＳ Ｐゴシック" w:eastAsia="ＭＳ Ｐゴシック" w:hAnsi="ＭＳ Ｐゴシック" w:hint="eastAsia"/>
        </w:rPr>
        <w:t>古墳下の登山道から見上げると、左手(北側)が後円部で、右手(南側)が前</w:t>
      </w:r>
      <w:r w:rsidR="00406195">
        <w:rPr>
          <w:rFonts w:ascii="ＭＳ Ｐゴシック" w:eastAsia="ＭＳ Ｐゴシック" w:hAnsi="ＭＳ Ｐゴシック" w:hint="eastAsia"/>
        </w:rPr>
        <w:t>方</w:t>
      </w:r>
      <w:r w:rsidR="008A6AAC">
        <w:rPr>
          <w:rFonts w:ascii="ＭＳ Ｐゴシック" w:eastAsia="ＭＳ Ｐゴシック" w:hAnsi="ＭＳ Ｐゴシック" w:hint="eastAsia"/>
        </w:rPr>
        <w:t>部となります。古墳の側面には、ところどころ葺石と思われる角礫がむき出しの状態で見られます。また、この古墳からは、</w:t>
      </w:r>
      <w:r w:rsidR="00601B52">
        <w:rPr>
          <w:rFonts w:ascii="ＭＳ Ｐゴシック" w:eastAsia="ＭＳ Ｐゴシック" w:hAnsi="ＭＳ Ｐゴシック" w:hint="eastAsia"/>
        </w:rPr>
        <w:t>円筒埴輪、家形埴輪や盾形埴輪が出土しています。とくに後円部北側の斜面裾に置かれた埴輪は、築造間もない時期に土砂に埋まったため良好な状態で出土しています。その当時を連想させるためで</w:t>
      </w:r>
      <w:r w:rsidR="002818AC">
        <w:rPr>
          <w:rFonts w:ascii="ＭＳ Ｐゴシック" w:eastAsia="ＭＳ Ｐゴシック" w:hAnsi="ＭＳ Ｐゴシック" w:hint="eastAsia"/>
        </w:rPr>
        <w:t>しょう</w:t>
      </w:r>
      <w:r w:rsidR="00601B52">
        <w:rPr>
          <w:rFonts w:ascii="ＭＳ Ｐゴシック" w:eastAsia="ＭＳ Ｐゴシック" w:hAnsi="ＭＳ Ｐゴシック" w:hint="eastAsia"/>
        </w:rPr>
        <w:t>か、現在も</w:t>
      </w:r>
      <w:r w:rsidR="0092637C">
        <w:rPr>
          <w:rFonts w:ascii="ＭＳ Ｐゴシック" w:eastAsia="ＭＳ Ｐゴシック" w:hAnsi="ＭＳ Ｐゴシック" w:hint="eastAsia"/>
        </w:rPr>
        <w:t>葺石とともに、</w:t>
      </w:r>
      <w:r w:rsidR="00601B52">
        <w:rPr>
          <w:rFonts w:ascii="ＭＳ Ｐゴシック" w:eastAsia="ＭＳ Ｐゴシック" w:hAnsi="ＭＳ Ｐゴシック" w:hint="eastAsia"/>
        </w:rPr>
        <w:t>レプリカの円筒埴輪が置かれています。この古墳は、白鳥塚古墳に続く首長の墓と</w:t>
      </w:r>
      <w:r w:rsidR="0092637C">
        <w:rPr>
          <w:rFonts w:ascii="ＭＳ Ｐゴシック" w:eastAsia="ＭＳ Ｐゴシック" w:hAnsi="ＭＳ Ｐゴシック" w:hint="eastAsia"/>
        </w:rPr>
        <w:t>推定されています。</w:t>
      </w:r>
    </w:p>
    <w:p w14:paraId="11CFDAD7" w14:textId="4DA387B5" w:rsidR="00823B0D" w:rsidRDefault="00823B0D" w:rsidP="00234FAF">
      <w:pPr>
        <w:pStyle w:val="a7"/>
        <w:ind w:leftChars="0" w:left="0" w:rightChars="120" w:right="252" w:firstLineChars="66" w:firstLine="139"/>
        <w:rPr>
          <w:rFonts w:ascii="ＭＳ Ｐゴシック" w:eastAsia="ＭＳ Ｐゴシック" w:hAnsi="ＭＳ Ｐゴシック"/>
        </w:rPr>
      </w:pPr>
      <w:r>
        <w:rPr>
          <w:rFonts w:ascii="ＭＳ Ｐゴシック" w:eastAsia="ＭＳ Ｐゴシック" w:hAnsi="ＭＳ Ｐゴシック" w:hint="eastAsia"/>
        </w:rPr>
        <w:t>中社古墳から、南社古墳までの長い階段を下ったり、上ったりします。この東谷山の森には、野生のリス・ムササビ・ノウサギ・タヌキなどが生息しており、その保護のため</w:t>
      </w:r>
      <w:r w:rsidR="00406195">
        <w:rPr>
          <w:rFonts w:ascii="ＭＳ Ｐゴシック" w:eastAsia="ＭＳ Ｐゴシック" w:hAnsi="ＭＳ Ｐゴシック" w:hint="eastAsia"/>
        </w:rPr>
        <w:t>およびペット</w:t>
      </w:r>
      <w:r w:rsidR="003A13C4">
        <w:rPr>
          <w:rFonts w:ascii="ＭＳ Ｐゴシック" w:eastAsia="ＭＳ Ｐゴシック" w:hAnsi="ＭＳ Ｐゴシック" w:hint="eastAsia"/>
        </w:rPr>
        <w:t>への感染を危惧して、</w:t>
      </w:r>
      <w:r>
        <w:rPr>
          <w:rFonts w:ascii="ＭＳ Ｐゴシック" w:eastAsia="ＭＳ Ｐゴシック" w:hAnsi="ＭＳ Ｐゴシック" w:hint="eastAsia"/>
        </w:rPr>
        <w:t>ペットの持ち込みを自粛するようにとの</w:t>
      </w:r>
      <w:r w:rsidR="00AA7549">
        <w:rPr>
          <w:rFonts w:ascii="ＭＳ Ｐゴシック" w:eastAsia="ＭＳ Ｐゴシック" w:hAnsi="ＭＳ Ｐゴシック" w:hint="eastAsia"/>
        </w:rPr>
        <w:t>要請板が掲げられていました。ここまでは鳥の鳴き声しか聞こえなかったのですが、まだまだ名古屋市内でもこれらの野生動物が生息していることをあらためて知りました。</w:t>
      </w:r>
    </w:p>
    <w:p w14:paraId="62ABB9EE" w14:textId="7648D99A" w:rsidR="00AA7549" w:rsidRDefault="00AA7549" w:rsidP="00234FAF">
      <w:pPr>
        <w:pStyle w:val="a7"/>
        <w:ind w:leftChars="0" w:left="0" w:rightChars="120" w:right="252" w:firstLineChars="66" w:firstLine="139"/>
        <w:rPr>
          <w:rFonts w:ascii="ＭＳ Ｐゴシック" w:eastAsia="ＭＳ Ｐゴシック" w:hAnsi="ＭＳ Ｐゴシック"/>
        </w:rPr>
      </w:pPr>
      <w:r>
        <w:rPr>
          <w:rFonts w:ascii="ＭＳ Ｐゴシック" w:eastAsia="ＭＳ Ｐゴシック" w:hAnsi="ＭＳ Ｐゴシック" w:hint="eastAsia"/>
        </w:rPr>
        <w:lastRenderedPageBreak/>
        <w:t>さて、｢</w:t>
      </w:r>
      <w:r w:rsidRPr="00907726">
        <w:rPr>
          <w:rFonts w:ascii="ＭＳ Ｐゴシック" w:eastAsia="ＭＳ Ｐゴシック" w:hAnsi="ＭＳ Ｐゴシック" w:hint="eastAsia"/>
          <w:b/>
          <w:bCs/>
        </w:rPr>
        <w:t>南社古墳</w:t>
      </w:r>
      <w:r>
        <w:rPr>
          <w:rFonts w:ascii="ＭＳ Ｐゴシック" w:eastAsia="ＭＳ Ｐゴシック" w:hAnsi="ＭＳ Ｐゴシック" w:hint="eastAsia"/>
        </w:rPr>
        <w:t>｣ですが、径39m余の円墳です。この古墳からも、円筒埴輪、盾形埴輪が出土しています。これらの埴輪は、中社古墳のものと</w:t>
      </w:r>
      <w:r w:rsidR="00907726">
        <w:rPr>
          <w:rFonts w:ascii="ＭＳ Ｐゴシック" w:eastAsia="ＭＳ Ｐゴシック" w:hAnsi="ＭＳ Ｐゴシック" w:hint="eastAsia"/>
        </w:rPr>
        <w:t>特徴が共通するそうで、</w:t>
      </w:r>
      <w:r w:rsidR="003A13C4">
        <w:rPr>
          <w:rFonts w:ascii="ＭＳ Ｐゴシック" w:eastAsia="ＭＳ Ｐゴシック" w:hAnsi="ＭＳ Ｐゴシック" w:hint="eastAsia"/>
        </w:rPr>
        <w:t>一体的に</w:t>
      </w:r>
      <w:r w:rsidR="00907726">
        <w:rPr>
          <w:rFonts w:ascii="ＭＳ Ｐゴシック" w:eastAsia="ＭＳ Ｐゴシック" w:hAnsi="ＭＳ Ｐゴシック" w:hint="eastAsia"/>
        </w:rPr>
        <w:t>製作されたようです。現在は、古墳の裾にレプリカの円筒埴輪が置かれています。三角形の透かし孔が印象的な光景です。この古墳も、白鳥塚古墳―尾張戸神社古墳</w:t>
      </w:r>
      <w:r w:rsidR="00963E67">
        <w:rPr>
          <w:rFonts w:ascii="ＭＳ Ｐゴシック" w:eastAsia="ＭＳ Ｐゴシック" w:hAnsi="ＭＳ Ｐゴシック" w:hint="eastAsia"/>
        </w:rPr>
        <w:t>のつながりと</w:t>
      </w:r>
      <w:r w:rsidR="00907726">
        <w:rPr>
          <w:rFonts w:ascii="ＭＳ Ｐゴシック" w:eastAsia="ＭＳ Ｐゴシック" w:hAnsi="ＭＳ Ｐゴシック" w:hint="eastAsia"/>
        </w:rPr>
        <w:t>同様に</w:t>
      </w:r>
      <w:r w:rsidR="00963E67">
        <w:rPr>
          <w:rFonts w:ascii="ＭＳ Ｐゴシック" w:eastAsia="ＭＳ Ｐゴシック" w:hAnsi="ＭＳ Ｐゴシック" w:hint="eastAsia"/>
        </w:rPr>
        <w:t>、</w:t>
      </w:r>
      <w:r w:rsidR="00907726">
        <w:rPr>
          <w:rFonts w:ascii="ＭＳ Ｐゴシック" w:eastAsia="ＭＳ Ｐゴシック" w:hAnsi="ＭＳ Ｐゴシック" w:hint="eastAsia"/>
        </w:rPr>
        <w:t>中社古墳の被葬者を支えた有力者の古墳と考えられています。</w:t>
      </w:r>
    </w:p>
    <w:p w14:paraId="27BBC4F7" w14:textId="2100D85E" w:rsidR="006B0D71" w:rsidRDefault="006B0D71" w:rsidP="00234FAF">
      <w:pPr>
        <w:pStyle w:val="a7"/>
        <w:ind w:leftChars="0" w:left="0" w:rightChars="120" w:right="252" w:firstLineChars="66" w:firstLine="139"/>
        <w:rPr>
          <w:rFonts w:ascii="ＭＳ Ｐゴシック" w:eastAsia="ＭＳ Ｐゴシック" w:hAnsi="ＭＳ Ｐゴシック"/>
        </w:rPr>
      </w:pPr>
      <w:r>
        <w:rPr>
          <w:rFonts w:ascii="ＭＳ Ｐゴシック" w:eastAsia="ＭＳ Ｐゴシック" w:hAnsi="ＭＳ Ｐゴシック" w:hint="eastAsia"/>
        </w:rPr>
        <w:t>さらに、登山道を下ります。木々の間から東谷山フルーツパークが見えてきました。そして</w:t>
      </w:r>
      <w:r w:rsidR="00963E67">
        <w:rPr>
          <w:rFonts w:ascii="ＭＳ Ｐゴシック" w:eastAsia="ＭＳ Ｐゴシック" w:hAnsi="ＭＳ Ｐゴシック" w:hint="eastAsia"/>
        </w:rPr>
        <w:t>間もなく</w:t>
      </w:r>
      <w:r>
        <w:rPr>
          <w:rFonts w:ascii="ＭＳ Ｐゴシック" w:eastAsia="ＭＳ Ｐゴシック" w:hAnsi="ＭＳ Ｐゴシック" w:hint="eastAsia"/>
        </w:rPr>
        <w:t>登山道脇に｢</w:t>
      </w:r>
      <w:r w:rsidRPr="006B0D71">
        <w:rPr>
          <w:rFonts w:ascii="ＭＳ Ｐゴシック" w:eastAsia="ＭＳ Ｐゴシック" w:hAnsi="ＭＳ Ｐゴシック" w:hint="eastAsia"/>
          <w:b/>
          <w:bCs/>
        </w:rPr>
        <w:t>東谷山２７号墳</w:t>
      </w:r>
      <w:r>
        <w:rPr>
          <w:rFonts w:ascii="ＭＳ Ｐゴシック" w:eastAsia="ＭＳ Ｐゴシック" w:hAnsi="ＭＳ Ｐゴシック" w:hint="eastAsia"/>
        </w:rPr>
        <w:t>｣の説明</w:t>
      </w:r>
      <w:r w:rsidR="003A13C4">
        <w:rPr>
          <w:rFonts w:ascii="ＭＳ Ｐゴシック" w:eastAsia="ＭＳ Ｐゴシック" w:hAnsi="ＭＳ Ｐゴシック" w:hint="eastAsia"/>
        </w:rPr>
        <w:t>板</w:t>
      </w:r>
      <w:r>
        <w:rPr>
          <w:rFonts w:ascii="ＭＳ Ｐゴシック" w:eastAsia="ＭＳ Ｐゴシック" w:hAnsi="ＭＳ Ｐゴシック" w:hint="eastAsia"/>
        </w:rPr>
        <w:t>に気づきます。大きな石が４つ、５つ転がっている様に見えます。説明</w:t>
      </w:r>
      <w:r w:rsidR="003A13C4">
        <w:rPr>
          <w:rFonts w:ascii="ＭＳ Ｐゴシック" w:eastAsia="ＭＳ Ｐゴシック" w:hAnsi="ＭＳ Ｐゴシック" w:hint="eastAsia"/>
        </w:rPr>
        <w:t>板</w:t>
      </w:r>
      <w:r>
        <w:rPr>
          <w:rFonts w:ascii="ＭＳ Ｐゴシック" w:eastAsia="ＭＳ Ｐゴシック" w:hAnsi="ＭＳ Ｐゴシック" w:hint="eastAsia"/>
        </w:rPr>
        <w:t>には、｢右にある石組みは、東谷山２７号墳の埋葬施設である横穴式石室で、もとは墳丘で覆われていました。以下略｣と書かれています。墳丘で覆われていたイメージは、東谷山白鳥古墳を頭に描けばいいのでしょうか。</w:t>
      </w:r>
      <w:r w:rsidR="006A159D">
        <w:rPr>
          <w:rFonts w:ascii="ＭＳ Ｐゴシック" w:eastAsia="ＭＳ Ｐゴシック" w:hAnsi="ＭＳ Ｐゴシック" w:hint="eastAsia"/>
        </w:rPr>
        <w:t>大きな石は、天井石や側壁でしょうか。東谷山の裾野には、このような横穴式石室をもつ古墳が</w:t>
      </w:r>
      <w:r w:rsidR="003A13C4">
        <w:rPr>
          <w:rFonts w:ascii="ＭＳ Ｐゴシック" w:eastAsia="ＭＳ Ｐゴシック" w:hAnsi="ＭＳ Ｐゴシック" w:hint="eastAsia"/>
        </w:rPr>
        <w:t>50</w:t>
      </w:r>
      <w:r w:rsidR="006A159D">
        <w:rPr>
          <w:rFonts w:ascii="ＭＳ Ｐゴシック" w:eastAsia="ＭＳ Ｐゴシック" w:hAnsi="ＭＳ Ｐゴシック" w:hint="eastAsia"/>
        </w:rPr>
        <w:t>基ほど築かれたそうです。</w:t>
      </w:r>
    </w:p>
    <w:p w14:paraId="2DD5F721" w14:textId="46159B2D" w:rsidR="006B0D71" w:rsidRDefault="006B0D71" w:rsidP="00234FAF">
      <w:pPr>
        <w:pStyle w:val="a7"/>
        <w:ind w:leftChars="0" w:left="0" w:rightChars="120" w:right="252" w:firstLineChars="66" w:firstLine="139"/>
        <w:rPr>
          <w:rFonts w:ascii="ＭＳ Ｐゴシック" w:eastAsia="ＭＳ Ｐゴシック" w:hAnsi="ＭＳ Ｐゴシック"/>
        </w:rPr>
      </w:pPr>
      <w:r>
        <w:rPr>
          <w:rFonts w:ascii="ＭＳ Ｐゴシック" w:eastAsia="ＭＳ Ｐゴシック" w:hAnsi="ＭＳ Ｐゴシック" w:hint="eastAsia"/>
        </w:rPr>
        <w:t>登山道が切れ、｢東谷山散策路｣の入り口に出ました。前方に</w:t>
      </w:r>
      <w:r w:rsidR="006A159D">
        <w:rPr>
          <w:rFonts w:ascii="ＭＳ Ｐゴシック" w:eastAsia="ＭＳ Ｐゴシック" w:hAnsi="ＭＳ Ｐゴシック" w:hint="eastAsia"/>
        </w:rPr>
        <w:t>ボートの浮かぶ池が見えます。</w:t>
      </w:r>
      <w:r w:rsidR="00963E67">
        <w:rPr>
          <w:rFonts w:ascii="ＭＳ Ｐゴシック" w:eastAsia="ＭＳ Ｐゴシック" w:hAnsi="ＭＳ Ｐゴシック" w:hint="eastAsia"/>
        </w:rPr>
        <w:t>静かな池には、家族連れがボートを楽しんでいます。振り返ると、東谷山がなだらかな木々に覆われた姿を見せてくれています。</w:t>
      </w:r>
    </w:p>
    <w:p w14:paraId="6B11134A" w14:textId="77777777" w:rsidR="006A159D" w:rsidRDefault="006A159D" w:rsidP="00234FAF">
      <w:pPr>
        <w:pStyle w:val="a7"/>
        <w:ind w:leftChars="0" w:left="0" w:rightChars="120" w:right="252" w:firstLineChars="66" w:firstLine="139"/>
        <w:rPr>
          <w:rFonts w:ascii="ＭＳ Ｐゴシック" w:eastAsia="ＭＳ Ｐゴシック" w:hAnsi="ＭＳ Ｐゴシック"/>
        </w:rPr>
      </w:pPr>
    </w:p>
    <w:p w14:paraId="59739FBF" w14:textId="45A6BB43" w:rsidR="006A159D" w:rsidRPr="006B0D71" w:rsidRDefault="006A159D" w:rsidP="00234FAF">
      <w:pPr>
        <w:pStyle w:val="a7"/>
        <w:ind w:leftChars="0" w:left="0" w:rightChars="120" w:right="252" w:firstLineChars="66" w:firstLine="139"/>
        <w:rPr>
          <w:rFonts w:ascii="ＭＳ Ｐゴシック" w:eastAsia="ＭＳ Ｐゴシック" w:hAnsi="ＭＳ Ｐゴシック"/>
        </w:rPr>
      </w:pPr>
      <w:r>
        <w:rPr>
          <w:rFonts w:ascii="ＭＳ Ｐゴシック" w:eastAsia="ＭＳ Ｐゴシック" w:hAnsi="ＭＳ Ｐゴシック" w:hint="eastAsia"/>
        </w:rPr>
        <w:t>以上</w:t>
      </w:r>
    </w:p>
    <w:p w14:paraId="6A10BB99" w14:textId="77777777" w:rsidR="0092637C" w:rsidRPr="00D8692D" w:rsidRDefault="0092637C" w:rsidP="00234FAF">
      <w:pPr>
        <w:pStyle w:val="a7"/>
        <w:ind w:leftChars="0" w:left="0" w:rightChars="120" w:right="252" w:firstLineChars="66" w:firstLine="139"/>
        <w:rPr>
          <w:rFonts w:ascii="ＭＳ Ｐゴシック" w:eastAsia="ＭＳ Ｐゴシック" w:hAnsi="ＭＳ Ｐゴシック"/>
        </w:rPr>
      </w:pPr>
    </w:p>
    <w:p w14:paraId="05025B00" w14:textId="77777777" w:rsidR="00932C73" w:rsidRPr="00FF124E" w:rsidRDefault="00932C73" w:rsidP="00234FAF">
      <w:pPr>
        <w:pStyle w:val="a7"/>
        <w:ind w:leftChars="0" w:left="0" w:rightChars="120" w:right="252" w:firstLineChars="66" w:firstLine="139"/>
        <w:rPr>
          <w:rFonts w:ascii="ＭＳ Ｐゴシック" w:eastAsia="ＭＳ Ｐゴシック" w:hAnsi="ＭＳ Ｐゴシック"/>
        </w:rPr>
      </w:pPr>
    </w:p>
    <w:p w14:paraId="58A62EBC" w14:textId="77777777" w:rsidR="008A7206" w:rsidRDefault="008A7206" w:rsidP="00234FAF">
      <w:pPr>
        <w:pStyle w:val="a7"/>
        <w:ind w:leftChars="0" w:left="0" w:rightChars="120" w:right="252" w:firstLineChars="66" w:firstLine="139"/>
        <w:rPr>
          <w:rFonts w:ascii="ＭＳ Ｐゴシック" w:eastAsia="ＭＳ Ｐゴシック" w:hAnsi="ＭＳ Ｐゴシック"/>
        </w:rPr>
      </w:pPr>
    </w:p>
    <w:p w14:paraId="30DF47C1" w14:textId="77777777" w:rsidR="008A7206" w:rsidRDefault="008A7206" w:rsidP="00234FAF">
      <w:pPr>
        <w:pStyle w:val="a7"/>
        <w:ind w:leftChars="0" w:left="0" w:rightChars="120" w:right="252" w:firstLineChars="66" w:firstLine="139"/>
        <w:rPr>
          <w:rFonts w:ascii="ＭＳ Ｐゴシック" w:eastAsia="ＭＳ Ｐゴシック" w:hAnsi="ＭＳ Ｐゴシック"/>
        </w:rPr>
      </w:pPr>
    </w:p>
    <w:p w14:paraId="5822A2AE" w14:textId="77777777" w:rsidR="008A7206" w:rsidRDefault="008A7206" w:rsidP="00234FAF">
      <w:pPr>
        <w:pStyle w:val="a7"/>
        <w:ind w:leftChars="0" w:left="0" w:rightChars="120" w:right="252" w:firstLineChars="66" w:firstLine="139"/>
        <w:rPr>
          <w:rFonts w:ascii="ＭＳ Ｐゴシック" w:eastAsia="ＭＳ Ｐゴシック" w:hAnsi="ＭＳ Ｐゴシック"/>
        </w:rPr>
      </w:pPr>
    </w:p>
    <w:p w14:paraId="631D8FFE" w14:textId="77777777" w:rsidR="008A7206" w:rsidRDefault="008A7206" w:rsidP="00234FAF">
      <w:pPr>
        <w:pStyle w:val="a7"/>
        <w:ind w:leftChars="0" w:left="0" w:rightChars="120" w:right="252" w:firstLineChars="66" w:firstLine="139"/>
        <w:rPr>
          <w:rFonts w:ascii="ＭＳ Ｐゴシック" w:eastAsia="ＭＳ Ｐゴシック" w:hAnsi="ＭＳ Ｐゴシック"/>
        </w:rPr>
      </w:pPr>
    </w:p>
    <w:p w14:paraId="656CE128" w14:textId="77777777" w:rsidR="008A7206" w:rsidRDefault="008A7206" w:rsidP="00234FAF">
      <w:pPr>
        <w:pStyle w:val="a7"/>
        <w:ind w:leftChars="0" w:left="0" w:rightChars="120" w:right="252" w:firstLineChars="66" w:firstLine="139"/>
        <w:rPr>
          <w:rFonts w:ascii="ＭＳ Ｐゴシック" w:eastAsia="ＭＳ Ｐゴシック" w:hAnsi="ＭＳ Ｐゴシック"/>
        </w:rPr>
      </w:pPr>
    </w:p>
    <w:p w14:paraId="23018207" w14:textId="77777777" w:rsidR="008A7206" w:rsidRDefault="008A7206" w:rsidP="00234FAF">
      <w:pPr>
        <w:pStyle w:val="a7"/>
        <w:ind w:leftChars="0" w:left="0" w:rightChars="120" w:right="252" w:firstLineChars="66" w:firstLine="139"/>
        <w:rPr>
          <w:rFonts w:ascii="ＭＳ Ｐゴシック" w:eastAsia="ＭＳ Ｐゴシック" w:hAnsi="ＭＳ Ｐゴシック"/>
        </w:rPr>
      </w:pPr>
    </w:p>
    <w:p w14:paraId="109B84A8" w14:textId="77777777" w:rsidR="008A7206" w:rsidRDefault="008A7206" w:rsidP="00234FAF">
      <w:pPr>
        <w:pStyle w:val="a7"/>
        <w:ind w:leftChars="0" w:left="0" w:rightChars="120" w:right="252" w:firstLineChars="66" w:firstLine="139"/>
        <w:rPr>
          <w:rFonts w:ascii="ＭＳ Ｐゴシック" w:eastAsia="ＭＳ Ｐゴシック" w:hAnsi="ＭＳ Ｐゴシック"/>
        </w:rPr>
      </w:pPr>
    </w:p>
    <w:p w14:paraId="6D6F33DF" w14:textId="77777777" w:rsidR="008A7206" w:rsidRPr="00234FAF" w:rsidRDefault="008A7206" w:rsidP="00234FAF">
      <w:pPr>
        <w:pStyle w:val="a7"/>
        <w:ind w:leftChars="0" w:left="0" w:rightChars="120" w:right="252" w:firstLineChars="66" w:firstLine="139"/>
        <w:rPr>
          <w:rFonts w:ascii="ＭＳ Ｐゴシック" w:eastAsia="ＭＳ Ｐゴシック" w:hAnsi="ＭＳ Ｐゴシック"/>
        </w:rPr>
      </w:pPr>
    </w:p>
    <w:p w14:paraId="5336F7A0" w14:textId="4D3CB7F9" w:rsidR="00EB1C66" w:rsidRPr="001D480E" w:rsidRDefault="00EB1C66"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以上</w:t>
      </w:r>
    </w:p>
    <w:p w14:paraId="60C3BDA8" w14:textId="77777777" w:rsidR="001D480E" w:rsidRPr="00BB4663" w:rsidRDefault="001D480E" w:rsidP="007B2D3B">
      <w:pPr>
        <w:ind w:rightChars="120" w:right="252" w:firstLineChars="67" w:firstLine="141"/>
        <w:rPr>
          <w:rFonts w:ascii="ＭＳ Ｐゴシック" w:eastAsia="ＭＳ Ｐゴシック" w:hAnsi="ＭＳ Ｐゴシック"/>
        </w:rPr>
      </w:pPr>
    </w:p>
    <w:p w14:paraId="1A334A0F" w14:textId="77777777" w:rsidR="009A1EF2" w:rsidRPr="009A1EF2" w:rsidRDefault="009A1EF2" w:rsidP="007B2D3B">
      <w:pPr>
        <w:ind w:rightChars="120" w:right="252" w:firstLineChars="67" w:firstLine="141"/>
        <w:rPr>
          <w:rFonts w:ascii="ＭＳ Ｐゴシック" w:eastAsia="ＭＳ Ｐゴシック" w:hAnsi="ＭＳ Ｐゴシック"/>
        </w:rPr>
      </w:pPr>
    </w:p>
    <w:sectPr w:rsidR="009A1EF2" w:rsidRPr="009A1EF2" w:rsidSect="007B2D3B">
      <w:footerReference w:type="default" r:id="rId7"/>
      <w:pgSz w:w="16840" w:h="11907" w:orient="landscape" w:code="9"/>
      <w:pgMar w:top="567" w:right="567" w:bottom="851" w:left="851" w:header="567" w:footer="283" w:gutter="0"/>
      <w:cols w:space="425"/>
      <w:docGrid w:type="lines" w:linePitch="5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69E7" w14:textId="77777777" w:rsidR="00803836" w:rsidRDefault="00803836" w:rsidP="007B2D3B">
      <w:r>
        <w:separator/>
      </w:r>
    </w:p>
  </w:endnote>
  <w:endnote w:type="continuationSeparator" w:id="0">
    <w:p w14:paraId="0DD7BB9C" w14:textId="77777777" w:rsidR="00803836" w:rsidRDefault="00803836" w:rsidP="007B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181352"/>
      <w:docPartObj>
        <w:docPartGallery w:val="Page Numbers (Bottom of Page)"/>
        <w:docPartUnique/>
      </w:docPartObj>
    </w:sdtPr>
    <w:sdtContent>
      <w:p w14:paraId="025A65F4" w14:textId="3999D41A" w:rsidR="007B2D3B" w:rsidRDefault="007B2D3B">
        <w:pPr>
          <w:pStyle w:val="a5"/>
          <w:jc w:val="right"/>
        </w:pPr>
        <w:r>
          <w:fldChar w:fldCharType="begin"/>
        </w:r>
        <w:r>
          <w:instrText>PAGE   \* MERGEFORMAT</w:instrText>
        </w:r>
        <w:r>
          <w:fldChar w:fldCharType="separate"/>
        </w:r>
        <w:r>
          <w:rPr>
            <w:lang w:val="ja-JP"/>
          </w:rPr>
          <w:t>2</w:t>
        </w:r>
        <w:r>
          <w:fldChar w:fldCharType="end"/>
        </w:r>
      </w:p>
    </w:sdtContent>
  </w:sdt>
  <w:p w14:paraId="3C9D91B2" w14:textId="77777777" w:rsidR="007B2D3B" w:rsidRDefault="007B2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2B31" w14:textId="77777777" w:rsidR="00803836" w:rsidRDefault="00803836" w:rsidP="007B2D3B">
      <w:r>
        <w:separator/>
      </w:r>
    </w:p>
  </w:footnote>
  <w:footnote w:type="continuationSeparator" w:id="0">
    <w:p w14:paraId="3E7DCCCA" w14:textId="77777777" w:rsidR="00803836" w:rsidRDefault="00803836" w:rsidP="007B2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38A"/>
    <w:multiLevelType w:val="hybridMultilevel"/>
    <w:tmpl w:val="70FC0AB8"/>
    <w:lvl w:ilvl="0" w:tplc="99CE20BE">
      <w:start w:val="1"/>
      <w:numFmt w:val="decimalEnclosedCircle"/>
      <w:lvlText w:val="%1"/>
      <w:lvlJc w:val="left"/>
      <w:pPr>
        <w:ind w:left="501" w:hanging="360"/>
      </w:pPr>
      <w:rPr>
        <w:rFonts w:hint="default"/>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num w:numId="1" w16cid:durableId="180901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F2"/>
    <w:rsid w:val="000053B5"/>
    <w:rsid w:val="000A56D1"/>
    <w:rsid w:val="000E33D7"/>
    <w:rsid w:val="001B15ED"/>
    <w:rsid w:val="001D480E"/>
    <w:rsid w:val="0020427E"/>
    <w:rsid w:val="00234FAF"/>
    <w:rsid w:val="00271AC2"/>
    <w:rsid w:val="002818AC"/>
    <w:rsid w:val="002D2435"/>
    <w:rsid w:val="00337E6C"/>
    <w:rsid w:val="0034401B"/>
    <w:rsid w:val="00353E35"/>
    <w:rsid w:val="003A13C4"/>
    <w:rsid w:val="003F14A1"/>
    <w:rsid w:val="00406195"/>
    <w:rsid w:val="004C5E1C"/>
    <w:rsid w:val="00595E0C"/>
    <w:rsid w:val="005C2FF0"/>
    <w:rsid w:val="00601B52"/>
    <w:rsid w:val="006470F9"/>
    <w:rsid w:val="006A159D"/>
    <w:rsid w:val="006B0D71"/>
    <w:rsid w:val="006E1D77"/>
    <w:rsid w:val="007100D3"/>
    <w:rsid w:val="007464C3"/>
    <w:rsid w:val="007B2D3B"/>
    <w:rsid w:val="007C792B"/>
    <w:rsid w:val="00803836"/>
    <w:rsid w:val="00823B0D"/>
    <w:rsid w:val="00844057"/>
    <w:rsid w:val="00862092"/>
    <w:rsid w:val="00871AB0"/>
    <w:rsid w:val="00875C21"/>
    <w:rsid w:val="00876DF2"/>
    <w:rsid w:val="00886E1A"/>
    <w:rsid w:val="008A6AAC"/>
    <w:rsid w:val="008A7206"/>
    <w:rsid w:val="00907726"/>
    <w:rsid w:val="0092637C"/>
    <w:rsid w:val="00932C73"/>
    <w:rsid w:val="00963E67"/>
    <w:rsid w:val="00982AE2"/>
    <w:rsid w:val="009A1EF2"/>
    <w:rsid w:val="009D5247"/>
    <w:rsid w:val="009F4DAD"/>
    <w:rsid w:val="00AA121B"/>
    <w:rsid w:val="00AA7549"/>
    <w:rsid w:val="00B24114"/>
    <w:rsid w:val="00B46852"/>
    <w:rsid w:val="00BB4663"/>
    <w:rsid w:val="00BE409C"/>
    <w:rsid w:val="00C364D1"/>
    <w:rsid w:val="00CB2462"/>
    <w:rsid w:val="00D01429"/>
    <w:rsid w:val="00D8692D"/>
    <w:rsid w:val="00E03BB3"/>
    <w:rsid w:val="00E24BB9"/>
    <w:rsid w:val="00E6433B"/>
    <w:rsid w:val="00EB1C66"/>
    <w:rsid w:val="00EE36BE"/>
    <w:rsid w:val="00FF1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EFD746"/>
  <w15:chartTrackingRefBased/>
  <w15:docId w15:val="{C54B6ED3-E6AE-4B15-8C76-4FDB3CC0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D3B"/>
    <w:pPr>
      <w:tabs>
        <w:tab w:val="center" w:pos="4252"/>
        <w:tab w:val="right" w:pos="8504"/>
      </w:tabs>
      <w:snapToGrid w:val="0"/>
    </w:pPr>
  </w:style>
  <w:style w:type="character" w:customStyle="1" w:styleId="a4">
    <w:name w:val="ヘッダー (文字)"/>
    <w:basedOn w:val="a0"/>
    <w:link w:val="a3"/>
    <w:uiPriority w:val="99"/>
    <w:rsid w:val="007B2D3B"/>
  </w:style>
  <w:style w:type="paragraph" w:styleId="a5">
    <w:name w:val="footer"/>
    <w:basedOn w:val="a"/>
    <w:link w:val="a6"/>
    <w:uiPriority w:val="99"/>
    <w:unhideWhenUsed/>
    <w:rsid w:val="007B2D3B"/>
    <w:pPr>
      <w:tabs>
        <w:tab w:val="center" w:pos="4252"/>
        <w:tab w:val="right" w:pos="8504"/>
      </w:tabs>
      <w:snapToGrid w:val="0"/>
    </w:pPr>
  </w:style>
  <w:style w:type="character" w:customStyle="1" w:styleId="a6">
    <w:name w:val="フッター (文字)"/>
    <w:basedOn w:val="a0"/>
    <w:link w:val="a5"/>
    <w:uiPriority w:val="99"/>
    <w:rsid w:val="007B2D3B"/>
  </w:style>
  <w:style w:type="paragraph" w:styleId="a7">
    <w:name w:val="List Paragraph"/>
    <w:basedOn w:val="a"/>
    <w:uiPriority w:val="34"/>
    <w:qFormat/>
    <w:rsid w:val="00234F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伸之</dc:creator>
  <cp:keywords/>
  <dc:description/>
  <cp:lastModifiedBy>伸之 原</cp:lastModifiedBy>
  <cp:revision>16</cp:revision>
  <dcterms:created xsi:type="dcterms:W3CDTF">2023-10-04T08:07:00Z</dcterms:created>
  <dcterms:modified xsi:type="dcterms:W3CDTF">2023-10-18T00:17:00Z</dcterms:modified>
</cp:coreProperties>
</file>